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PAULA CAPDEVILA JARAMILLO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4572000</wp:posOffset>
            </wp:positionH>
            <wp:positionV relativeFrom="paragraph">
              <wp:posOffset>0</wp:posOffset>
            </wp:positionV>
            <wp:extent cx="1728897" cy="2181225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897" cy="2181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+34 672 713 391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hyperlink r:id="rId7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0"/>
          </w:rPr>
          <w:t xml:space="preserve">www.pcapdevilajaramillo.com</w:t>
        </w:r>
      </w:hyperlink>
      <w:r w:rsidDel="00000000" w:rsidR="00000000" w:rsidRPr="00000000">
        <w:rPr>
          <w:b w:val="1"/>
          <w:sz w:val="20"/>
          <w:szCs w:val="20"/>
          <w:rtl w:val="0"/>
        </w:rPr>
        <w:t xml:space="preserve"> (REEL)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info@pcapdevilajaramillo.com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C/Mare de Déu de Montserrat, 61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Sant VIcenç dels Horts, 08620, Barcelona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47987390Y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Disponibilidad completa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Incorporación inmediata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EDUCACIÓN</w:t>
      </w:r>
    </w:p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(2015 - 2017) Diplomatura en </w:t>
      </w:r>
      <w:r w:rsidDel="00000000" w:rsidR="00000000" w:rsidRPr="00000000">
        <w:rPr>
          <w:b w:val="1"/>
          <w:sz w:val="20"/>
          <w:szCs w:val="20"/>
          <w:rtl w:val="0"/>
        </w:rPr>
        <w:t xml:space="preserve">Dirección de Fotografía. Escola de Cinema de Barcelona (ECIB).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(2014 - 2015) Cultural management, civic activity and youth work. Humak University of Applied Sciences. 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Erasmus  Plus a Finlandia.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(2013 - 2015) Ciclo Formativo de Grado Superior</w:t>
      </w:r>
      <w:r w:rsidDel="00000000" w:rsidR="00000000" w:rsidRPr="00000000">
        <w:rPr>
          <w:b w:val="1"/>
          <w:sz w:val="20"/>
          <w:szCs w:val="20"/>
          <w:rtl w:val="0"/>
        </w:rPr>
        <w:t xml:space="preserve"> imagen y sonido. </w:t>
      </w:r>
      <w:r w:rsidDel="00000000" w:rsidR="00000000" w:rsidRPr="00000000">
        <w:rPr>
          <w:sz w:val="20"/>
          <w:szCs w:val="20"/>
          <w:rtl w:val="0"/>
        </w:rPr>
        <w:t xml:space="preserve">Técnico realización proyectos audiovisuales y espectáculos + Entorno multimedia. Jesüites Sant Ignasi de Sarrià.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(2011 - 2013) Bachillerato Humanístico. Salesians Sant Vicenç dels Horts.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EXPERIENCIA LABORAL 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Spot publicitario, Swiss, 2nd AC, nov 2017 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Spot publicitario, Desigual, 1nd AC, oct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Spot publicitario campaña electoral, 1nd AC,  jul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Spot publicitario , Wixper, 1nd AC,  jun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“Abans de que arribi l’alba”, Els Catarres,1nd AC,  gen 2018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"Flame Under Water", Ana Lee, 1nd AC, nov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"Hivern" Aran, 1nd AC, oct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"" Tversky, 1nd AC, oct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"Iluminate" Janelle, 1nd AC, oct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“I Hope You Get It” Crooked Colours, 1nd AC, sept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"La Nostra Festa" - K-liu, 1nd AC, ago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"Just Love" Erika Ndreaj, 1nd AC, jul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"I Believe", Jonas Wak, 1nd AC, jul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“Caloncho” Hedonista, 1nd AC, jun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“Take My Hand” Marsal music, 1nd AC, mar 2016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Videoclip “A su paso”, Ogayar,2nd AC, mar 2016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Largometraje “Les Perseides”, 1nd AC,  jul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Largometraje “Ojos Negros”, 1nd AC, ago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Largometraje “Escape from Marwin", 1nd AC, mar 2016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“Trivial”, 1st AC, gen 2018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“El aleteo del colibrí” (1r AC), seleccionado en el festival de Sitges 2017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“The spanish connection” (1r AC)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“Tens Talent” (1r AC)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“Ana” (1r AC)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“Lluria empire” (1r AC)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“Niño” (DOP y operadora de cámara)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“Fin de Año” (DOP y operadora de cámara) 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“Dorian” (operadora de cámara)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Cortometraje “Amor Justo“ (operadora de cámara)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IDIOMAS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Català - Nativo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Castellano - Nativo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English - nivel intermedio- alto.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CONOCIMIENTOS / HABILIDADES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Dirección de fotografía, Iluminación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Ayudantía de camara. (foquista y auxiliar de cámara)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Conocimiento de material audiovisual, tanto cámara como iluminación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Funcionamiento de cámaras de cine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100.0" w:type="pc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050"/>
        <w:gridCol w:w="6390"/>
        <w:tblGridChange w:id="0">
          <w:tblGrid>
            <w:gridCol w:w="4050"/>
            <w:gridCol w:w="63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firstLine="72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Arri: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Arri Alexa Classic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Arri Aalexa Plus st 4:3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Arri Alexa Mini</w:t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Arri Amira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firstLine="72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Red: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 Raven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 Scarlet MX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 Scarlet Weapon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 Helium 8K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 One</w:t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Red Epic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firstLine="72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Sony: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Sony F55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Sony FS7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Sony FS5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>
            <w:pPr>
              <w:ind w:firstLine="72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Cámaras Black Magic </w:t>
            </w:r>
          </w:p>
          <w:p w:rsidR="00000000" w:rsidDel="00000000" w:rsidP="00000000" w:rsidRDefault="00000000" w:rsidRPr="00000000">
            <w:pPr>
              <w:ind w:firstLine="72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Cámaras Canon serie C. (C100,C300,C500)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Funcionamiento Follow Focus inalambricos: RT Motion, Bartech, DJI, Nucleus M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Trabajo en equipo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Rodajes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Realización audiovisual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Organización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Trabajo bajo presión 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Producción audiovisual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Filmmaker: grabación, edición y montaje de videos corporativos, eventos, etc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Fotografía digital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Edición de imagen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Diseño de maquetación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CONOCIMIENTOS INFORMATICA</w:t>
      </w:r>
    </w:p>
    <w:p w:rsidR="00000000" w:rsidDel="00000000" w:rsidP="00000000" w:rsidRDefault="00000000" w:rsidRPr="00000000">
      <w:pPr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Adobe Premiere Pro - alto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Adobe Photoshop - alto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Adobe Illustrator - medio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Adobe InDesign - alto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Adobe After Effects - medio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Adobe Animation Flash - medio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Microsoft Word - alto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Microsoft PowerPoint - alto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Microsoft Excel - alto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Software Microsoft Windows - alto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Software Macintosh - alto</w:t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OTROS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Permiso B y A1 de circulación. Vehículo propio</w:t>
      </w:r>
    </w:p>
    <w:sectPr>
      <w:pgSz w:h="16838" w:w="11906"/>
      <w:pgMar w:bottom="720.0000000000001" w:top="720.0000000000001" w:left="720.0000000000001" w:right="720.000000000000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www.pcapdevilajaramillo.com" TargetMode="External"/><Relationship Id="rId8" Type="http://schemas.openxmlformats.org/officeDocument/2006/relationships/hyperlink" Target="mailto:info@pcapdevilajaramill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